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Time Signature Worksheet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Activity #1:</w:t>
      </w:r>
      <w:r w:rsidDel="00000000" w:rsidR="00000000" w:rsidRPr="00000000">
        <w:rPr>
          <w:i w:val="1"/>
          <w:rtl w:val="0"/>
        </w:rPr>
        <w:t xml:space="preserve"> As a group, listen to some popular songs and practice counting the pulse.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tabs>
                <w:tab w:val="center" w:pos="999"/>
                <w:tab w:val="right" w:pos="1998"/>
              </w:tabs>
              <w:contextualSpacing w:val="0"/>
            </w:pPr>
            <w:r w:rsidDel="00000000" w:rsidR="00000000" w:rsidRPr="00000000">
              <w:rPr>
                <w:rtl w:val="0"/>
              </w:rPr>
              <w:tab/>
              <w:t xml:space="preserve">4</w:t>
              <w:tab/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“Mary Had a Little Lamb”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Traditional Nursery Rhyme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“You’re A Grand Old Flag”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George M. Cohan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“Happy Birthday”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Traditional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“Amazing Grace”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Traditional Spiritual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“Roar”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Katy Perry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“If I Was Your Man”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Bruno Mars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“House of the Rising Sun”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Animals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“When a Man Loves a Woman”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Percy Sledge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Activity #2</w:t>
      </w:r>
      <w:r w:rsidDel="00000000" w:rsidR="00000000" w:rsidRPr="00000000">
        <w:rPr>
          <w:i w:val="1"/>
          <w:rtl w:val="0"/>
        </w:rPr>
        <w:t xml:space="preserve">: Listen to each example and draw a line matching each time signature to its correct song: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“Somebody to Love” - Queen</w:t>
        <w:tab/>
        <w:tab/>
        <w:tab/>
        <w:tab/>
        <w:tab/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“William Tell Overture” (final) - Rossini  </w:t>
        <w:tab/>
        <w:tab/>
        <w:tab/>
        <w:tab/>
        <w:t xml:space="preserve">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ab/>
        <w:tab/>
        <w:tab/>
        <w:tab/>
        <w:t xml:space="preserve">              </w:t>
        <w:tab/>
        <w:t xml:space="preserve">  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“Where is the Love?” – Black Eyed Peas</w:t>
        <w:tab/>
        <w:tab/>
        <w:tab/>
        <w:tab/>
        <w:t xml:space="preserve">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“Manic Depression” - Jimi Hendrix</w:t>
        <w:tab/>
        <w:tab/>
        <w:tab/>
        <w:tab/>
        <w:tab/>
        <w:t xml:space="preserve">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4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